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25B0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11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3310753A" w14:textId="196E12BB" w:rsidR="001C13AB" w:rsidRDefault="001C13AB" w:rsidP="001C13AB">
      <w:pPr>
        <w:ind w:left="720" w:firstLine="720"/>
      </w:pPr>
    </w:p>
    <w:p w14:paraId="595EEBAA" w14:textId="5F6E0796" w:rsidR="007E6FBD" w:rsidRPr="001D708F" w:rsidRDefault="001C13AB" w:rsidP="001C13AB">
      <w:pPr>
        <w:jc w:val="center"/>
        <w:rPr>
          <w:b/>
          <w:sz w:val="28"/>
          <w:szCs w:val="28"/>
          <w:u w:val="single"/>
        </w:rPr>
      </w:pPr>
      <w:r w:rsidRPr="001D708F">
        <w:rPr>
          <w:b/>
          <w:sz w:val="28"/>
          <w:szCs w:val="28"/>
          <w:u w:val="single"/>
        </w:rPr>
        <w:t xml:space="preserve">COVID-19 </w:t>
      </w:r>
      <w:r w:rsidR="00A0763A">
        <w:rPr>
          <w:b/>
          <w:sz w:val="28"/>
          <w:szCs w:val="28"/>
          <w:u w:val="single"/>
        </w:rPr>
        <w:t xml:space="preserve">Emergency Certification of Need (“CON”) </w:t>
      </w:r>
      <w:r w:rsidRPr="001D708F">
        <w:rPr>
          <w:b/>
          <w:sz w:val="28"/>
          <w:szCs w:val="28"/>
          <w:u w:val="single"/>
        </w:rPr>
        <w:t xml:space="preserve">Form </w:t>
      </w:r>
      <w:r w:rsidR="001D708F" w:rsidRPr="001D708F">
        <w:rPr>
          <w:b/>
          <w:sz w:val="28"/>
          <w:szCs w:val="28"/>
          <w:u w:val="single"/>
        </w:rPr>
        <w:t xml:space="preserve">-Nursing Home </w:t>
      </w:r>
    </w:p>
    <w:p w14:paraId="6A8B7460" w14:textId="0A96A652" w:rsidR="001C13AB" w:rsidRDefault="001C13AB" w:rsidP="001C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a Temporary</w:t>
      </w:r>
      <w:r w:rsidRPr="009A7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Increase in Licensed Bed Capacity</w:t>
      </w:r>
    </w:p>
    <w:p w14:paraId="0970DC4A" w14:textId="77777777" w:rsidR="00E35169" w:rsidRDefault="00E35169" w:rsidP="001C13AB">
      <w:pPr>
        <w:jc w:val="center"/>
        <w:rPr>
          <w:b/>
          <w:sz w:val="28"/>
          <w:szCs w:val="28"/>
        </w:rPr>
      </w:pPr>
    </w:p>
    <w:p w14:paraId="0EED45FB" w14:textId="245717BC" w:rsidR="00DE045C" w:rsidRDefault="00DE045C" w:rsidP="001C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7E6FB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2020</w:t>
      </w:r>
    </w:p>
    <w:p w14:paraId="02FC6E0E" w14:textId="77777777" w:rsidR="001C13AB" w:rsidRPr="00A02F9F" w:rsidRDefault="001C13AB" w:rsidP="001C13AB">
      <w:pPr>
        <w:jc w:val="center"/>
        <w:rPr>
          <w:rFonts w:ascii="Arial" w:hAnsi="Arial" w:cs="Arial"/>
          <w:szCs w:val="24"/>
        </w:rPr>
      </w:pPr>
    </w:p>
    <w:p w14:paraId="18AE909D" w14:textId="1BB17B74" w:rsidR="007E6FBD" w:rsidRDefault="001C13AB" w:rsidP="001C13AB">
      <w:pPr>
        <w:rPr>
          <w:rFonts w:ascii="Arial" w:hAnsi="Arial" w:cs="Arial"/>
          <w:bCs/>
          <w:szCs w:val="24"/>
        </w:rPr>
      </w:pPr>
      <w:r w:rsidRPr="00A02F9F">
        <w:rPr>
          <w:rFonts w:ascii="Arial" w:hAnsi="Arial" w:cs="Arial"/>
          <w:bCs/>
          <w:szCs w:val="24"/>
        </w:rPr>
        <w:t xml:space="preserve">Pursuant to Governor </w:t>
      </w:r>
      <w:r>
        <w:rPr>
          <w:rFonts w:ascii="Arial" w:hAnsi="Arial" w:cs="Arial"/>
          <w:bCs/>
          <w:szCs w:val="24"/>
        </w:rPr>
        <w:t>Janet T. Mills</w:t>
      </w:r>
      <w:r w:rsidR="00A12FE2">
        <w:rPr>
          <w:rFonts w:ascii="Arial" w:hAnsi="Arial" w:cs="Arial"/>
          <w:bCs/>
          <w:szCs w:val="24"/>
        </w:rPr>
        <w:t>’</w:t>
      </w:r>
      <w:r w:rsidRPr="00A02F9F">
        <w:rPr>
          <w:rFonts w:ascii="Arial" w:hAnsi="Arial" w:cs="Arial"/>
          <w:bCs/>
          <w:szCs w:val="24"/>
        </w:rPr>
        <w:t xml:space="preserve"> </w:t>
      </w:r>
      <w:r w:rsidR="007E6FBD">
        <w:rPr>
          <w:rFonts w:ascii="Arial" w:hAnsi="Arial" w:cs="Arial"/>
          <w:bCs/>
          <w:szCs w:val="24"/>
        </w:rPr>
        <w:t xml:space="preserve">March 15, 2020 </w:t>
      </w:r>
      <w:r w:rsidR="007E6FBD" w:rsidRPr="001D708F">
        <w:rPr>
          <w:rFonts w:ascii="Arial" w:hAnsi="Arial" w:cs="Arial"/>
          <w:bCs/>
          <w:i/>
        </w:rPr>
        <w:t>Proclamation of State of Civil Emergency to Further Protect Public Health</w:t>
      </w:r>
      <w:r w:rsidR="007E6FBD">
        <w:rPr>
          <w:rFonts w:ascii="Arial" w:hAnsi="Arial" w:cs="Arial"/>
          <w:bCs/>
        </w:rPr>
        <w:t xml:space="preserve"> (“SOE”)</w:t>
      </w:r>
      <w:r w:rsidRPr="00A02F9F">
        <w:rPr>
          <w:rFonts w:ascii="Arial" w:hAnsi="Arial" w:cs="Arial"/>
          <w:bCs/>
          <w:szCs w:val="24"/>
        </w:rPr>
        <w:t xml:space="preserve">, the Director </w:t>
      </w:r>
      <w:r>
        <w:rPr>
          <w:rFonts w:ascii="Arial" w:hAnsi="Arial" w:cs="Arial"/>
          <w:bCs/>
          <w:szCs w:val="24"/>
        </w:rPr>
        <w:t>of the Division of Licensing and Certification (</w:t>
      </w:r>
      <w:r w:rsidR="007E6FBD">
        <w:rPr>
          <w:rFonts w:ascii="Arial" w:hAnsi="Arial" w:cs="Arial"/>
          <w:bCs/>
          <w:szCs w:val="24"/>
        </w:rPr>
        <w:t>“</w:t>
      </w:r>
      <w:r>
        <w:rPr>
          <w:rFonts w:ascii="Arial" w:hAnsi="Arial" w:cs="Arial"/>
          <w:bCs/>
          <w:szCs w:val="24"/>
        </w:rPr>
        <w:t>DLC</w:t>
      </w:r>
      <w:r w:rsidR="007E6FBD">
        <w:rPr>
          <w:rFonts w:ascii="Arial" w:hAnsi="Arial" w:cs="Arial"/>
          <w:bCs/>
          <w:szCs w:val="24"/>
        </w:rPr>
        <w:t>”</w:t>
      </w:r>
      <w:r>
        <w:rPr>
          <w:rFonts w:ascii="Arial" w:hAnsi="Arial" w:cs="Arial"/>
          <w:bCs/>
          <w:szCs w:val="24"/>
        </w:rPr>
        <w:t xml:space="preserve">) </w:t>
      </w:r>
      <w:r w:rsidRPr="00A02F9F">
        <w:rPr>
          <w:rFonts w:ascii="Arial" w:hAnsi="Arial" w:cs="Arial"/>
          <w:bCs/>
          <w:szCs w:val="24"/>
        </w:rPr>
        <w:t>has authorize</w:t>
      </w:r>
      <w:r>
        <w:rPr>
          <w:rFonts w:ascii="Arial" w:hAnsi="Arial" w:cs="Arial"/>
          <w:bCs/>
          <w:szCs w:val="24"/>
        </w:rPr>
        <w:t xml:space="preserve">d Maine </w:t>
      </w:r>
      <w:r w:rsidR="00D423B6">
        <w:rPr>
          <w:rFonts w:ascii="Arial" w:hAnsi="Arial" w:cs="Arial"/>
          <w:bCs/>
          <w:szCs w:val="24"/>
        </w:rPr>
        <w:t>nursing homes</w:t>
      </w:r>
      <w:bookmarkStart w:id="0" w:name="_Hlk37162444"/>
      <w:r w:rsidR="000630BE">
        <w:rPr>
          <w:rFonts w:ascii="Arial" w:hAnsi="Arial" w:cs="Arial"/>
          <w:bCs/>
          <w:szCs w:val="24"/>
        </w:rPr>
        <w:t xml:space="preserve"> </w:t>
      </w:r>
      <w:r w:rsidR="00596259">
        <w:rPr>
          <w:rFonts w:ascii="Arial" w:hAnsi="Arial" w:cs="Arial"/>
          <w:bCs/>
          <w:szCs w:val="24"/>
        </w:rPr>
        <w:t xml:space="preserve">to </w:t>
      </w:r>
      <w:r w:rsidR="00A0763A">
        <w:rPr>
          <w:rFonts w:ascii="Arial" w:hAnsi="Arial" w:cs="Arial"/>
          <w:bCs/>
          <w:szCs w:val="24"/>
        </w:rPr>
        <w:t xml:space="preserve">request </w:t>
      </w:r>
      <w:r w:rsidR="00596259">
        <w:rPr>
          <w:rFonts w:ascii="Arial" w:hAnsi="Arial" w:cs="Arial"/>
          <w:bCs/>
          <w:szCs w:val="24"/>
        </w:rPr>
        <w:t>an emergency CON</w:t>
      </w:r>
      <w:r w:rsidR="0035071C" w:rsidRPr="0035071C">
        <w:rPr>
          <w:rFonts w:ascii="Arial" w:hAnsi="Arial" w:cs="Arial"/>
          <w:bCs/>
        </w:rPr>
        <w:t xml:space="preserve"> </w:t>
      </w:r>
      <w:r w:rsidR="00A0763A">
        <w:rPr>
          <w:rFonts w:ascii="Arial" w:hAnsi="Arial" w:cs="Arial"/>
          <w:bCs/>
        </w:rPr>
        <w:t>for the purpose of</w:t>
      </w:r>
      <w:r w:rsidR="0035071C">
        <w:rPr>
          <w:rFonts w:ascii="Arial" w:hAnsi="Arial" w:cs="Arial"/>
          <w:bCs/>
        </w:rPr>
        <w:t xml:space="preserve"> </w:t>
      </w:r>
      <w:r w:rsidR="0035071C" w:rsidRPr="00942676">
        <w:rPr>
          <w:rFonts w:ascii="Arial" w:hAnsi="Arial" w:cs="Arial"/>
          <w:bCs/>
        </w:rPr>
        <w:t>temporar</w:t>
      </w:r>
      <w:r w:rsidR="0035071C">
        <w:rPr>
          <w:rFonts w:ascii="Arial" w:hAnsi="Arial" w:cs="Arial"/>
          <w:bCs/>
        </w:rPr>
        <w:t xml:space="preserve">ily </w:t>
      </w:r>
      <w:r w:rsidR="0035071C" w:rsidRPr="00942676">
        <w:rPr>
          <w:rFonts w:ascii="Arial" w:hAnsi="Arial" w:cs="Arial"/>
          <w:bCs/>
        </w:rPr>
        <w:t>increas</w:t>
      </w:r>
      <w:r w:rsidR="00A0763A">
        <w:rPr>
          <w:rFonts w:ascii="Arial" w:hAnsi="Arial" w:cs="Arial"/>
          <w:bCs/>
        </w:rPr>
        <w:t>ing</w:t>
      </w:r>
      <w:r w:rsidR="0035071C" w:rsidRPr="00942676">
        <w:rPr>
          <w:rFonts w:ascii="Arial" w:hAnsi="Arial" w:cs="Arial"/>
          <w:bCs/>
        </w:rPr>
        <w:t xml:space="preserve"> </w:t>
      </w:r>
      <w:r w:rsidR="0035071C">
        <w:rPr>
          <w:rFonts w:ascii="Arial" w:hAnsi="Arial" w:cs="Arial"/>
          <w:bCs/>
        </w:rPr>
        <w:t>the number of l</w:t>
      </w:r>
      <w:r w:rsidR="0035071C" w:rsidRPr="00942676">
        <w:rPr>
          <w:rFonts w:ascii="Arial" w:hAnsi="Arial" w:cs="Arial"/>
          <w:bCs/>
        </w:rPr>
        <w:t>icensed bed</w:t>
      </w:r>
      <w:r w:rsidR="0035071C">
        <w:rPr>
          <w:rFonts w:ascii="Arial" w:hAnsi="Arial" w:cs="Arial"/>
          <w:bCs/>
        </w:rPr>
        <w:t>s in their facilities</w:t>
      </w:r>
      <w:r w:rsidR="000630BE">
        <w:rPr>
          <w:rFonts w:ascii="Arial" w:hAnsi="Arial" w:cs="Arial"/>
          <w:bCs/>
        </w:rPr>
        <w:t xml:space="preserve">. </w:t>
      </w:r>
    </w:p>
    <w:bookmarkEnd w:id="0"/>
    <w:p w14:paraId="4740745E" w14:textId="77777777" w:rsidR="000630BE" w:rsidRDefault="000630BE" w:rsidP="001C13AB">
      <w:pPr>
        <w:rPr>
          <w:rFonts w:ascii="Arial" w:hAnsi="Arial" w:cs="Arial"/>
          <w:bCs/>
          <w:szCs w:val="24"/>
        </w:rPr>
      </w:pPr>
    </w:p>
    <w:p w14:paraId="09C30F93" w14:textId="1F2AC7D2" w:rsidR="007E6FBD" w:rsidRDefault="000630BE" w:rsidP="001C13AB">
      <w:pPr>
        <w:rPr>
          <w:rFonts w:ascii="Arial" w:hAnsi="Arial" w:cs="Arial"/>
          <w:bCs/>
          <w:szCs w:val="24"/>
        </w:rPr>
      </w:pPr>
      <w:bookmarkStart w:id="1" w:name="_Hlk37164665"/>
      <w:r>
        <w:rPr>
          <w:rFonts w:ascii="Arial" w:hAnsi="Arial" w:cs="Arial"/>
          <w:bCs/>
          <w:szCs w:val="24"/>
        </w:rPr>
        <w:t xml:space="preserve">This is the form facilities should use to make such a request. </w:t>
      </w:r>
    </w:p>
    <w:p w14:paraId="6E431934" w14:textId="77777777" w:rsidR="000630BE" w:rsidRDefault="000630BE" w:rsidP="001C13AB">
      <w:pPr>
        <w:rPr>
          <w:rFonts w:ascii="Arial" w:hAnsi="Arial" w:cs="Arial"/>
          <w:bCs/>
          <w:szCs w:val="24"/>
        </w:rPr>
      </w:pPr>
    </w:p>
    <w:p w14:paraId="72BD77B0" w14:textId="618A2B0F" w:rsidR="001D708F" w:rsidRDefault="000630BE" w:rsidP="001C13AB">
      <w:pPr>
        <w:rPr>
          <w:rFonts w:ascii="Arial" w:hAnsi="Arial" w:cs="Arial"/>
          <w:bCs/>
          <w:szCs w:val="24"/>
        </w:rPr>
      </w:pPr>
      <w:bookmarkStart w:id="2" w:name="_Hlk37162980"/>
      <w:r>
        <w:rPr>
          <w:rFonts w:ascii="Arial" w:hAnsi="Arial" w:cs="Arial"/>
          <w:bCs/>
          <w:szCs w:val="24"/>
        </w:rPr>
        <w:t xml:space="preserve">These completed forms </w:t>
      </w:r>
      <w:r w:rsidR="00E35169">
        <w:rPr>
          <w:rFonts w:ascii="Arial" w:hAnsi="Arial" w:cs="Arial"/>
          <w:bCs/>
          <w:szCs w:val="24"/>
        </w:rPr>
        <w:t xml:space="preserve">will </w:t>
      </w:r>
      <w:r w:rsidR="00596259">
        <w:rPr>
          <w:rFonts w:ascii="Arial" w:hAnsi="Arial" w:cs="Arial"/>
          <w:bCs/>
          <w:szCs w:val="24"/>
        </w:rPr>
        <w:t xml:space="preserve">undergo </w:t>
      </w:r>
      <w:r w:rsidR="001D708F">
        <w:rPr>
          <w:rFonts w:ascii="Arial" w:hAnsi="Arial" w:cs="Arial"/>
          <w:bCs/>
          <w:szCs w:val="24"/>
        </w:rPr>
        <w:t xml:space="preserve">an </w:t>
      </w:r>
      <w:r w:rsidR="00596259">
        <w:rPr>
          <w:rFonts w:ascii="Arial" w:hAnsi="Arial" w:cs="Arial"/>
          <w:bCs/>
          <w:szCs w:val="24"/>
        </w:rPr>
        <w:t>expedited review and approval process</w:t>
      </w:r>
      <w:bookmarkEnd w:id="2"/>
      <w:r w:rsidR="00596259">
        <w:rPr>
          <w:rFonts w:ascii="Arial" w:hAnsi="Arial" w:cs="Arial"/>
          <w:bCs/>
          <w:szCs w:val="24"/>
        </w:rPr>
        <w:t>.</w:t>
      </w:r>
      <w:r w:rsidR="001D708F" w:rsidRPr="001D708F">
        <w:rPr>
          <w:rFonts w:ascii="Arial" w:hAnsi="Arial" w:cs="Arial"/>
          <w:bCs/>
          <w:szCs w:val="24"/>
        </w:rPr>
        <w:t xml:space="preserve"> </w:t>
      </w:r>
    </w:p>
    <w:bookmarkEnd w:id="1"/>
    <w:p w14:paraId="1054B061" w14:textId="77777777" w:rsidR="001D708F" w:rsidRDefault="001D708F" w:rsidP="001C13AB">
      <w:pPr>
        <w:rPr>
          <w:rFonts w:ascii="Arial" w:hAnsi="Arial" w:cs="Arial"/>
          <w:bCs/>
          <w:szCs w:val="24"/>
        </w:rPr>
      </w:pPr>
    </w:p>
    <w:p w14:paraId="2916C722" w14:textId="69A59512" w:rsidR="001C13AB" w:rsidRPr="00D77B63" w:rsidRDefault="001D708F" w:rsidP="001C13AB">
      <w:pPr>
        <w:rPr>
          <w:rFonts w:ascii="Arial" w:hAnsi="Arial" w:cs="Arial"/>
          <w:bCs/>
          <w:szCs w:val="24"/>
        </w:rPr>
      </w:pPr>
      <w:r w:rsidRPr="001D708F">
        <w:rPr>
          <w:rFonts w:ascii="Arial" w:hAnsi="Arial" w:cs="Arial"/>
          <w:b/>
          <w:bCs/>
          <w:i/>
          <w:szCs w:val="24"/>
          <w:u w:val="single"/>
        </w:rPr>
        <w:t>Please note</w:t>
      </w:r>
      <w:r>
        <w:rPr>
          <w:rFonts w:ascii="Arial" w:hAnsi="Arial" w:cs="Arial"/>
          <w:bCs/>
          <w:szCs w:val="24"/>
        </w:rPr>
        <w:t xml:space="preserve">: This form must be approved by DLC </w:t>
      </w:r>
      <w:r w:rsidRPr="00316B33">
        <w:rPr>
          <w:rFonts w:ascii="Arial" w:hAnsi="Arial" w:cs="Arial"/>
          <w:b/>
          <w:bCs/>
          <w:i/>
          <w:szCs w:val="24"/>
          <w:u w:val="single"/>
        </w:rPr>
        <w:t xml:space="preserve">before </w:t>
      </w:r>
      <w:r>
        <w:rPr>
          <w:rFonts w:ascii="Arial" w:hAnsi="Arial" w:cs="Arial"/>
          <w:bCs/>
          <w:szCs w:val="24"/>
        </w:rPr>
        <w:t>a facility increases the number of beds.</w:t>
      </w:r>
    </w:p>
    <w:p w14:paraId="69E23818" w14:textId="77777777" w:rsidR="001C13AB" w:rsidRPr="00A02F9F" w:rsidRDefault="001C13AB" w:rsidP="001C13AB">
      <w:pPr>
        <w:rPr>
          <w:rFonts w:ascii="Arial" w:hAnsi="Arial" w:cs="Arial"/>
          <w:szCs w:val="24"/>
        </w:rPr>
      </w:pPr>
    </w:p>
    <w:p w14:paraId="40F56434" w14:textId="77777777" w:rsidR="001C13AB" w:rsidRDefault="001C13AB" w:rsidP="001C13AB"/>
    <w:p w14:paraId="2111F3DD" w14:textId="04243F22" w:rsidR="001C13AB" w:rsidRPr="001A4244" w:rsidRDefault="001D708F" w:rsidP="001C13AB">
      <w:pPr>
        <w:ind w:hanging="90"/>
        <w:rPr>
          <w:b/>
        </w:rPr>
      </w:pPr>
      <w:r>
        <w:rPr>
          <w:b/>
        </w:rPr>
        <w:t xml:space="preserve">   </w:t>
      </w:r>
      <w:r w:rsidR="000630BE">
        <w:rPr>
          <w:b/>
        </w:rPr>
        <w:t xml:space="preserve">     </w:t>
      </w:r>
      <w:r w:rsidR="00AA6716">
        <w:rPr>
          <w:b/>
        </w:rPr>
        <w:t>Information Needed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6716">
        <w:rPr>
          <w:b/>
        </w:rPr>
        <w:t>Please pr</w:t>
      </w:r>
      <w:r w:rsidR="000630BE">
        <w:rPr>
          <w:b/>
        </w:rPr>
        <w:t>int or type</w:t>
      </w:r>
      <w:r w:rsidR="00AA6716">
        <w:rPr>
          <w:b/>
        </w:rPr>
        <w:t xml:space="preserve"> your answers in this column</w:t>
      </w:r>
      <w:r>
        <w:rPr>
          <w:b/>
        </w:rPr>
        <w:t xml:space="preserve"> </w:t>
      </w:r>
    </w:p>
    <w:tbl>
      <w:tblPr>
        <w:tblStyle w:val="TableGrid"/>
        <w:tblW w:w="10350" w:type="dxa"/>
        <w:tblInd w:w="85" w:type="dxa"/>
        <w:tblLook w:val="04A0" w:firstRow="1" w:lastRow="0" w:firstColumn="1" w:lastColumn="0" w:noHBand="0" w:noVBand="1"/>
      </w:tblPr>
      <w:tblGrid>
        <w:gridCol w:w="4465"/>
        <w:gridCol w:w="5885"/>
      </w:tblGrid>
      <w:tr w:rsidR="00146BEE" w14:paraId="3AF874C3" w14:textId="77777777" w:rsidTr="00AA6716">
        <w:trPr>
          <w:trHeight w:val="971"/>
        </w:trPr>
        <w:tc>
          <w:tcPr>
            <w:tcW w:w="4465" w:type="dxa"/>
          </w:tcPr>
          <w:p w14:paraId="44CC075A" w14:textId="7F3FA662" w:rsidR="00146BEE" w:rsidRDefault="00146BEE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Facility </w:t>
            </w:r>
            <w:r w:rsidR="00AA671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</w:t>
            </w:r>
            <w:r w:rsidR="00AA6716">
              <w:rPr>
                <w:sz w:val="22"/>
                <w:szCs w:val="22"/>
              </w:rPr>
              <w:t xml:space="preserve"> and addres</w:t>
            </w:r>
            <w:r w:rsidR="000630BE">
              <w:rPr>
                <w:sz w:val="22"/>
                <w:szCs w:val="22"/>
              </w:rPr>
              <w:t>s</w:t>
            </w:r>
          </w:p>
        </w:tc>
        <w:tc>
          <w:tcPr>
            <w:tcW w:w="5885" w:type="dxa"/>
          </w:tcPr>
          <w:p w14:paraId="6242E282" w14:textId="77777777" w:rsidR="00146BEE" w:rsidRPr="001A4244" w:rsidRDefault="00146BEE" w:rsidP="00BA78A5">
            <w:pPr>
              <w:rPr>
                <w:sz w:val="22"/>
                <w:szCs w:val="22"/>
              </w:rPr>
            </w:pPr>
          </w:p>
        </w:tc>
      </w:tr>
      <w:tr w:rsidR="005D166E" w14:paraId="7538CC0E" w14:textId="77777777" w:rsidTr="00AA6716">
        <w:trPr>
          <w:trHeight w:val="926"/>
        </w:trPr>
        <w:tc>
          <w:tcPr>
            <w:tcW w:w="4465" w:type="dxa"/>
          </w:tcPr>
          <w:p w14:paraId="3B750E1A" w14:textId="4831E2DA" w:rsidR="005D166E" w:rsidRDefault="000630BE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A6716">
              <w:rPr>
                <w:sz w:val="22"/>
                <w:szCs w:val="22"/>
              </w:rPr>
              <w:t xml:space="preserve">ame, title, </w:t>
            </w:r>
            <w:r w:rsidR="005D166E">
              <w:rPr>
                <w:sz w:val="22"/>
                <w:szCs w:val="22"/>
              </w:rPr>
              <w:t>and phone number</w:t>
            </w:r>
            <w:r w:rsidR="00AA6716">
              <w:rPr>
                <w:sz w:val="22"/>
                <w:szCs w:val="22"/>
              </w:rPr>
              <w:t xml:space="preserve"> of pe</w:t>
            </w:r>
            <w:bookmarkStart w:id="3" w:name="_GoBack"/>
            <w:bookmarkEnd w:id="3"/>
            <w:r w:rsidR="00AA6716">
              <w:rPr>
                <w:sz w:val="22"/>
                <w:szCs w:val="22"/>
              </w:rPr>
              <w:t>rson completing this form</w:t>
            </w:r>
          </w:p>
        </w:tc>
        <w:tc>
          <w:tcPr>
            <w:tcW w:w="5885" w:type="dxa"/>
          </w:tcPr>
          <w:p w14:paraId="14AABD9C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  <w:tr w:rsidR="005D166E" w14:paraId="083314FC" w14:textId="77777777" w:rsidTr="00AA6716">
        <w:trPr>
          <w:trHeight w:val="573"/>
        </w:trPr>
        <w:tc>
          <w:tcPr>
            <w:tcW w:w="4465" w:type="dxa"/>
          </w:tcPr>
          <w:p w14:paraId="5181226F" w14:textId="0F62965B" w:rsidR="005D166E" w:rsidRDefault="00AA6716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  <w:r w:rsidR="005D166E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of person completing this form </w:t>
            </w:r>
          </w:p>
        </w:tc>
        <w:tc>
          <w:tcPr>
            <w:tcW w:w="5885" w:type="dxa"/>
          </w:tcPr>
          <w:p w14:paraId="6212D99C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  <w:tr w:rsidR="001C13AB" w14:paraId="73C695C7" w14:textId="77777777" w:rsidTr="00AA6716">
        <w:trPr>
          <w:trHeight w:val="573"/>
        </w:trPr>
        <w:tc>
          <w:tcPr>
            <w:tcW w:w="4465" w:type="dxa"/>
          </w:tcPr>
          <w:p w14:paraId="38F03494" w14:textId="47DEEA06" w:rsidR="001C13AB" w:rsidRPr="001A4244" w:rsidRDefault="001C13AB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DE04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icensed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ed </w:t>
            </w:r>
            <w:r w:rsidR="00DE04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apacity</w:t>
            </w:r>
          </w:p>
        </w:tc>
        <w:tc>
          <w:tcPr>
            <w:tcW w:w="5885" w:type="dxa"/>
          </w:tcPr>
          <w:p w14:paraId="721DDE7D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7EED619C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60B830D0" w14:textId="77777777" w:rsidTr="00AA6716">
        <w:trPr>
          <w:trHeight w:val="538"/>
        </w:trPr>
        <w:tc>
          <w:tcPr>
            <w:tcW w:w="4465" w:type="dxa"/>
          </w:tcPr>
          <w:p w14:paraId="246CFA17" w14:textId="4DC4BBB9" w:rsidR="001C13AB" w:rsidRPr="001A4244" w:rsidRDefault="001C13AB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DE04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icensed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ed </w:t>
            </w:r>
            <w:r w:rsidR="00DE04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apacity</w:t>
            </w:r>
          </w:p>
        </w:tc>
        <w:tc>
          <w:tcPr>
            <w:tcW w:w="5885" w:type="dxa"/>
          </w:tcPr>
          <w:p w14:paraId="03C31582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6E1CC4D6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7DC991F1" w14:textId="77777777" w:rsidTr="00AA6716">
        <w:trPr>
          <w:trHeight w:val="538"/>
        </w:trPr>
        <w:tc>
          <w:tcPr>
            <w:tcW w:w="4465" w:type="dxa"/>
          </w:tcPr>
          <w:p w14:paraId="15358B22" w14:textId="7D42806B" w:rsidR="00AA6716" w:rsidRPr="001A4244" w:rsidRDefault="001C13AB" w:rsidP="00AA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AA6716">
              <w:rPr>
                <w:sz w:val="22"/>
                <w:szCs w:val="22"/>
              </w:rPr>
              <w:t xml:space="preserve">facility plans to increase </w:t>
            </w:r>
            <w:r w:rsidR="000630BE">
              <w:rPr>
                <w:sz w:val="22"/>
                <w:szCs w:val="22"/>
              </w:rPr>
              <w:t>its</w:t>
            </w:r>
            <w:r w:rsidR="00AA6716">
              <w:rPr>
                <w:sz w:val="22"/>
                <w:szCs w:val="22"/>
              </w:rPr>
              <w:t xml:space="preserve"> number of beds</w:t>
            </w:r>
          </w:p>
          <w:p w14:paraId="42275C96" w14:textId="512C20A9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  <w:tc>
          <w:tcPr>
            <w:tcW w:w="5885" w:type="dxa"/>
          </w:tcPr>
          <w:p w14:paraId="7B17BA09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5848D96A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3ED703B4" w14:textId="77777777" w:rsidTr="000630BE">
        <w:trPr>
          <w:trHeight w:val="1736"/>
        </w:trPr>
        <w:tc>
          <w:tcPr>
            <w:tcW w:w="4465" w:type="dxa"/>
          </w:tcPr>
          <w:p w14:paraId="2473F417" w14:textId="2123F94F" w:rsidR="001C13AB" w:rsidRPr="001A4244" w:rsidRDefault="001C13AB" w:rsidP="00596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of </w:t>
            </w:r>
            <w:r w:rsidR="00DE045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here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eds will be</w:t>
            </w:r>
            <w:r w:rsidR="000630BE">
              <w:rPr>
                <w:sz w:val="22"/>
                <w:szCs w:val="22"/>
              </w:rPr>
              <w:t xml:space="preserve"> within facility,</w:t>
            </w:r>
            <w:r>
              <w:rPr>
                <w:sz w:val="22"/>
                <w:szCs w:val="22"/>
              </w:rPr>
              <w:t xml:space="preserve"> </w:t>
            </w:r>
            <w:r w:rsidR="000630BE">
              <w:rPr>
                <w:sz w:val="22"/>
                <w:szCs w:val="22"/>
              </w:rPr>
              <w:t>and how they will be used</w:t>
            </w:r>
          </w:p>
        </w:tc>
        <w:tc>
          <w:tcPr>
            <w:tcW w:w="5885" w:type="dxa"/>
          </w:tcPr>
          <w:p w14:paraId="0F67E2C9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1F73F6FD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5D166E" w14:paraId="0B7F76E6" w14:textId="77777777" w:rsidTr="00AA6716">
        <w:trPr>
          <w:trHeight w:val="2177"/>
        </w:trPr>
        <w:tc>
          <w:tcPr>
            <w:tcW w:w="4465" w:type="dxa"/>
          </w:tcPr>
          <w:p w14:paraId="2FE9D650" w14:textId="6ABE9A8D" w:rsidR="005D166E" w:rsidRDefault="005D166E" w:rsidP="00596259">
            <w:pPr>
              <w:rPr>
                <w:sz w:val="22"/>
                <w:szCs w:val="22"/>
              </w:rPr>
            </w:pPr>
            <w:r w:rsidRPr="005D166E">
              <w:rPr>
                <w:sz w:val="22"/>
                <w:szCs w:val="22"/>
              </w:rPr>
              <w:lastRenderedPageBreak/>
              <w:t xml:space="preserve">For any </w:t>
            </w:r>
            <w:r>
              <w:rPr>
                <w:sz w:val="22"/>
                <w:szCs w:val="22"/>
              </w:rPr>
              <w:t>capital purchases</w:t>
            </w:r>
            <w:r w:rsidRPr="005D166E">
              <w:rPr>
                <w:sz w:val="22"/>
                <w:szCs w:val="22"/>
              </w:rPr>
              <w:t xml:space="preserve">, </w:t>
            </w:r>
            <w:r w:rsidR="000566BF">
              <w:rPr>
                <w:sz w:val="22"/>
                <w:szCs w:val="22"/>
              </w:rPr>
              <w:t>how will the facility acquire those purchases, and what are the terms of the purchases</w:t>
            </w:r>
            <w:r w:rsidR="000630BE">
              <w:rPr>
                <w:sz w:val="22"/>
                <w:szCs w:val="22"/>
              </w:rPr>
              <w:t>?</w:t>
            </w:r>
            <w:r w:rsidR="00AA67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5" w:type="dxa"/>
          </w:tcPr>
          <w:p w14:paraId="38CF8072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</w:tbl>
    <w:p w14:paraId="3A992A59" w14:textId="77777777" w:rsidR="001C13AB" w:rsidRDefault="001C13AB" w:rsidP="001C13AB"/>
    <w:p w14:paraId="2399A24C" w14:textId="479EDC95" w:rsidR="00596259" w:rsidRDefault="00DE045C" w:rsidP="001D708F">
      <w:pPr>
        <w:ind w:right="90"/>
      </w:pPr>
      <w:r>
        <w:t>Prior to final approval</w:t>
      </w:r>
      <w:r w:rsidR="003C2D3A">
        <w:t>,</w:t>
      </w:r>
      <w:r w:rsidR="005D166E">
        <w:t xml:space="preserve"> </w:t>
      </w:r>
      <w:r>
        <w:t xml:space="preserve">DLC </w:t>
      </w:r>
      <w:r w:rsidR="005D166E">
        <w:t xml:space="preserve">will consult with the Maine State Fire Marshall’s Office to verify that the proposed </w:t>
      </w:r>
      <w:r>
        <w:t>location of</w:t>
      </w:r>
      <w:r w:rsidR="000630BE">
        <w:t xml:space="preserve"> the additional</w:t>
      </w:r>
      <w:r>
        <w:t xml:space="preserve"> </w:t>
      </w:r>
      <w:r w:rsidR="005D166E">
        <w:t>licensed bed</w:t>
      </w:r>
      <w:r w:rsidR="000630BE">
        <w:t>s</w:t>
      </w:r>
      <w:r w:rsidR="005D166E">
        <w:t xml:space="preserve"> doe</w:t>
      </w:r>
      <w:r w:rsidR="00202BB5">
        <w:t>s</w:t>
      </w:r>
      <w:r w:rsidR="005D166E">
        <w:t xml:space="preserve"> not create serious life safety implications</w:t>
      </w:r>
      <w:r>
        <w:t>.</w:t>
      </w:r>
    </w:p>
    <w:p w14:paraId="48B339C7" w14:textId="77777777" w:rsidR="00596259" w:rsidRDefault="00596259" w:rsidP="001C13AB"/>
    <w:p w14:paraId="17F00448" w14:textId="0B700D5A" w:rsidR="000566BF" w:rsidRPr="00AA6716" w:rsidRDefault="000566BF" w:rsidP="000566BF">
      <w:r>
        <w:t xml:space="preserve">    </w:t>
      </w:r>
      <w:r w:rsidRPr="00CC66FB">
        <w:rPr>
          <w:i/>
        </w:rPr>
        <w:tab/>
      </w:r>
      <w:r w:rsidRPr="00CC66FB">
        <w:rPr>
          <w:i/>
        </w:rPr>
        <w:tab/>
      </w:r>
    </w:p>
    <w:p w14:paraId="6DE0F18E" w14:textId="77777777" w:rsidR="000566BF" w:rsidRDefault="000566BF" w:rsidP="000566BF">
      <w:r>
        <w:t>________________________________________             _____________________</w:t>
      </w:r>
    </w:p>
    <w:p w14:paraId="699FC5A7" w14:textId="77777777" w:rsidR="000566BF" w:rsidRDefault="000566BF" w:rsidP="000566BF">
      <w:r w:rsidRPr="00CC66FB">
        <w:rPr>
          <w:i/>
        </w:rPr>
        <w:t>Signature of person completing this form</w:t>
      </w:r>
      <w:r>
        <w:tab/>
      </w:r>
      <w:r>
        <w:tab/>
      </w:r>
      <w:r>
        <w:tab/>
      </w:r>
      <w:r w:rsidRPr="00CC66FB">
        <w:rPr>
          <w:i/>
        </w:rPr>
        <w:t>Date signed</w:t>
      </w:r>
    </w:p>
    <w:p w14:paraId="3002E4F6" w14:textId="7A168F8D" w:rsidR="001D708F" w:rsidRDefault="001D708F" w:rsidP="00146BEE"/>
    <w:p w14:paraId="4E8DFA6D" w14:textId="37CCF825" w:rsidR="001D708F" w:rsidRDefault="001D708F" w:rsidP="00146BEE"/>
    <w:p w14:paraId="584F135E" w14:textId="7AD48804" w:rsidR="001D708F" w:rsidRPr="00A02F9F" w:rsidRDefault="001D708F" w:rsidP="001D708F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Pr="00A02F9F">
        <w:rPr>
          <w:rFonts w:ascii="Arial" w:hAnsi="Arial" w:cs="Arial"/>
          <w:sz w:val="24"/>
          <w:szCs w:val="24"/>
        </w:rPr>
        <w:t xml:space="preserve"> completed</w:t>
      </w:r>
      <w:r>
        <w:rPr>
          <w:rFonts w:ascii="Arial" w:hAnsi="Arial" w:cs="Arial"/>
          <w:sz w:val="24"/>
          <w:szCs w:val="24"/>
        </w:rPr>
        <w:t>,</w:t>
      </w:r>
      <w:r w:rsidRPr="00A02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 w:rsidRPr="00A02F9F">
        <w:rPr>
          <w:rFonts w:ascii="Arial" w:hAnsi="Arial" w:cs="Arial"/>
          <w:sz w:val="24"/>
          <w:szCs w:val="24"/>
        </w:rPr>
        <w:t xml:space="preserve">form </w:t>
      </w:r>
      <w:r>
        <w:rPr>
          <w:rFonts w:ascii="Arial" w:hAnsi="Arial" w:cs="Arial"/>
          <w:sz w:val="24"/>
          <w:szCs w:val="24"/>
        </w:rPr>
        <w:t>must be emailed to</w:t>
      </w:r>
      <w:r w:rsidR="000630BE">
        <w:rPr>
          <w:rFonts w:ascii="Arial" w:hAnsi="Arial" w:cs="Arial"/>
          <w:sz w:val="24"/>
          <w:szCs w:val="24"/>
        </w:rPr>
        <w:t xml:space="preserve"> DLC at</w:t>
      </w:r>
      <w:r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0566BF" w:rsidRPr="00BA42B1">
          <w:rPr>
            <w:rStyle w:val="Hyperlink"/>
            <w:rFonts w:ascii="Arial" w:hAnsi="Arial" w:cs="Arial"/>
            <w:sz w:val="24"/>
            <w:szCs w:val="24"/>
          </w:rPr>
          <w:t>Larry.Carbonneau@Maine.gov</w:t>
        </w:r>
      </w:hyperlink>
      <w:r w:rsidRPr="00A02F9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BA42B1">
          <w:rPr>
            <w:rStyle w:val="Hyperlink"/>
            <w:rFonts w:ascii="Arial" w:hAnsi="Arial" w:cs="Arial"/>
            <w:sz w:val="24"/>
            <w:szCs w:val="24"/>
          </w:rPr>
          <w:t>Rich.S.Lawrence@Maine.gov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4D588765" w14:textId="77777777" w:rsidR="001D708F" w:rsidRDefault="001D708F" w:rsidP="00146BEE"/>
    <w:sectPr w:rsidR="001D708F" w:rsidSect="001C13AB">
      <w:headerReference w:type="default" r:id="rId14"/>
      <w:footerReference w:type="default" r:id="rId15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4A7F" w14:textId="77777777" w:rsidR="00EA4418" w:rsidRDefault="00EA4418" w:rsidP="00263AA1">
      <w:r>
        <w:separator/>
      </w:r>
    </w:p>
  </w:endnote>
  <w:endnote w:type="continuationSeparator" w:id="0">
    <w:p w14:paraId="5E9A46EB" w14:textId="77777777" w:rsidR="00EA4418" w:rsidRDefault="00EA4418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ED99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AC04" w14:textId="77777777" w:rsidR="00EA4418" w:rsidRDefault="00EA4418" w:rsidP="00263AA1">
      <w:r>
        <w:separator/>
      </w:r>
    </w:p>
  </w:footnote>
  <w:footnote w:type="continuationSeparator" w:id="0">
    <w:p w14:paraId="0D09D87F" w14:textId="77777777" w:rsidR="00EA4418" w:rsidRDefault="00EA4418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6A43" w14:textId="77777777" w:rsidR="00263AA1" w:rsidRDefault="005E4FFE" w:rsidP="00CE0951">
    <w:pPr>
      <w:ind w:left="3600"/>
      <w:rPr>
        <w:sz w:val="18"/>
        <w:szCs w:val="18"/>
      </w:rPr>
    </w:pP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A7572E" wp14:editId="3FC84A6A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BD29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4E19AA37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9A3D9E5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75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36.6pt;width:126.6pt;height: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EIHQIAABs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" stroked="f">
              <v:textbox>
                <w:txbxContent>
                  <w:p w14:paraId="4B8BD29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4E19AA37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9A3D9E5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E7DFC"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1DBA206" wp14:editId="61E367AA">
              <wp:simplePos x="0" y="0"/>
              <wp:positionH relativeFrom="column">
                <wp:posOffset>3627120</wp:posOffset>
              </wp:positionH>
              <wp:positionV relativeFrom="paragraph">
                <wp:posOffset>7620</wp:posOffset>
              </wp:positionV>
              <wp:extent cx="27171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F06A6" w14:textId="77777777" w:rsidR="000D047A" w:rsidRPr="00287C76" w:rsidRDefault="00BE7DFC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2BEEDC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Licensing and Certification</w:t>
                          </w:r>
                        </w:p>
                        <w:p w14:paraId="059D788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0525175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41 Anthony Avenue</w:t>
                          </w:r>
                        </w:p>
                        <w:p w14:paraId="7AFCAD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4AA8868E" w14:textId="77777777" w:rsidR="004A2C04" w:rsidRPr="00287C76" w:rsidRDefault="004A2C04" w:rsidP="00C365B4">
                          <w:pPr>
                            <w:pStyle w:val="Footer"/>
                            <w:tabs>
                              <w:tab w:val="clear" w:pos="4680"/>
                              <w:tab w:val="left" w:pos="3330"/>
                            </w:tabs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Tel.: (207) 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287-9300; Toll Free: (800) 791-4080</w:t>
                          </w:r>
                        </w:p>
                        <w:p w14:paraId="3E3ED75E" w14:textId="77777777" w:rsidR="000D047A" w:rsidRPr="00287C76" w:rsidRDefault="004A2C04" w:rsidP="00C365B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="00EE6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365B4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Fax: (207) </w:t>
                          </w:r>
                          <w:r w:rsidR="00C365B4" w:rsidRPr="00A01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BA206" id="_x0000_s1027" type="#_x0000_t202" style="position:absolute;left:0;text-align:left;margin-left:285.6pt;margin-top:.6pt;width:213.95pt;height:8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" stroked="f">
              <v:textbox>
                <w:txbxContent>
                  <w:p w14:paraId="2B3F06A6" w14:textId="77777777" w:rsidR="000D047A" w:rsidRPr="00287C76" w:rsidRDefault="00BE7DFC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2BEEDC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Licensing and Certification</w:t>
                    </w:r>
                  </w:p>
                  <w:p w14:paraId="059D788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0525175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41 Anthony Avenue</w:t>
                    </w:r>
                  </w:p>
                  <w:p w14:paraId="7AFCAD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4AA8868E" w14:textId="77777777" w:rsidR="004A2C04" w:rsidRPr="00287C76" w:rsidRDefault="004A2C04" w:rsidP="00C365B4">
                    <w:pPr>
                      <w:pStyle w:val="Footer"/>
                      <w:tabs>
                        <w:tab w:val="clear" w:pos="4680"/>
                        <w:tab w:val="left" w:pos="3330"/>
                      </w:tabs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Tel.: (207) 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287-9300; Toll Free: (800) 791-4080</w:t>
                    </w:r>
                  </w:p>
                  <w:p w14:paraId="3E3ED75E" w14:textId="77777777" w:rsidR="000D047A" w:rsidRPr="00287C76" w:rsidRDefault="004A2C04" w:rsidP="00C365B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="00EE6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C365B4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Fax: (207) </w:t>
                    </w:r>
                    <w:r w:rsidR="00C365B4" w:rsidRPr="00A01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5815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6C0CDA65" wp14:editId="44234C47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93215BD" wp14:editId="3178B440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3BADE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0FE4A63A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51C9AECD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215BD" id="_x0000_s1028" type="#_x0000_t202" style="position:absolute;left:0;text-align:left;margin-left:-15.65pt;margin-top:3.3pt;width:88.55pt;height: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0C3BADE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0FE4A63A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51C9AECD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17176E33" w14:textId="77777777" w:rsidR="007372BB" w:rsidRDefault="007372BB" w:rsidP="007372BB">
    <w:pPr>
      <w:rPr>
        <w:sz w:val="18"/>
        <w:szCs w:val="18"/>
      </w:rPr>
    </w:pPr>
  </w:p>
  <w:p w14:paraId="78EB568B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E65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A59"/>
    <w:multiLevelType w:val="hybridMultilevel"/>
    <w:tmpl w:val="B88669B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1037"/>
    <w:rsid w:val="00016BF1"/>
    <w:rsid w:val="00031551"/>
    <w:rsid w:val="00037C80"/>
    <w:rsid w:val="000566BF"/>
    <w:rsid w:val="000630BE"/>
    <w:rsid w:val="00070B78"/>
    <w:rsid w:val="00071861"/>
    <w:rsid w:val="0008030D"/>
    <w:rsid w:val="000848DB"/>
    <w:rsid w:val="000D047A"/>
    <w:rsid w:val="000D391A"/>
    <w:rsid w:val="000D6F76"/>
    <w:rsid w:val="000E4862"/>
    <w:rsid w:val="0014256A"/>
    <w:rsid w:val="00146BEE"/>
    <w:rsid w:val="00167BBB"/>
    <w:rsid w:val="001A4B4F"/>
    <w:rsid w:val="001A5049"/>
    <w:rsid w:val="001C13AB"/>
    <w:rsid w:val="001C3158"/>
    <w:rsid w:val="001C4056"/>
    <w:rsid w:val="001D1955"/>
    <w:rsid w:val="001D2E70"/>
    <w:rsid w:val="001D3A26"/>
    <w:rsid w:val="001D708F"/>
    <w:rsid w:val="001E4CA5"/>
    <w:rsid w:val="001F56C1"/>
    <w:rsid w:val="00202BB5"/>
    <w:rsid w:val="00220B01"/>
    <w:rsid w:val="0023013B"/>
    <w:rsid w:val="0023685D"/>
    <w:rsid w:val="002420FB"/>
    <w:rsid w:val="0024277D"/>
    <w:rsid w:val="00254A38"/>
    <w:rsid w:val="002609C6"/>
    <w:rsid w:val="00263AA1"/>
    <w:rsid w:val="0028264F"/>
    <w:rsid w:val="00287C76"/>
    <w:rsid w:val="002E3734"/>
    <w:rsid w:val="00311948"/>
    <w:rsid w:val="00323C36"/>
    <w:rsid w:val="003409B6"/>
    <w:rsid w:val="0035071C"/>
    <w:rsid w:val="00361AEF"/>
    <w:rsid w:val="0037611C"/>
    <w:rsid w:val="0039381B"/>
    <w:rsid w:val="003C1545"/>
    <w:rsid w:val="003C2D3A"/>
    <w:rsid w:val="003D13D0"/>
    <w:rsid w:val="00425186"/>
    <w:rsid w:val="004333B7"/>
    <w:rsid w:val="00434046"/>
    <w:rsid w:val="004356ED"/>
    <w:rsid w:val="00465EF6"/>
    <w:rsid w:val="00475E01"/>
    <w:rsid w:val="00477F1A"/>
    <w:rsid w:val="004A0070"/>
    <w:rsid w:val="004A2C04"/>
    <w:rsid w:val="004D2FF7"/>
    <w:rsid w:val="004D40A4"/>
    <w:rsid w:val="004E0C15"/>
    <w:rsid w:val="004F4154"/>
    <w:rsid w:val="00507288"/>
    <w:rsid w:val="005305BB"/>
    <w:rsid w:val="00535156"/>
    <w:rsid w:val="00540536"/>
    <w:rsid w:val="00566862"/>
    <w:rsid w:val="00580738"/>
    <w:rsid w:val="00585ADC"/>
    <w:rsid w:val="00592E1D"/>
    <w:rsid w:val="00596259"/>
    <w:rsid w:val="005C33B6"/>
    <w:rsid w:val="005D01D1"/>
    <w:rsid w:val="005D166E"/>
    <w:rsid w:val="005D69B9"/>
    <w:rsid w:val="005E4FFE"/>
    <w:rsid w:val="005F0E73"/>
    <w:rsid w:val="00600766"/>
    <w:rsid w:val="00626E8D"/>
    <w:rsid w:val="00630F16"/>
    <w:rsid w:val="00636C9B"/>
    <w:rsid w:val="006572F3"/>
    <w:rsid w:val="0066545C"/>
    <w:rsid w:val="006B0904"/>
    <w:rsid w:val="006C7973"/>
    <w:rsid w:val="006D2C00"/>
    <w:rsid w:val="006E244F"/>
    <w:rsid w:val="006E466A"/>
    <w:rsid w:val="006F318D"/>
    <w:rsid w:val="006F357F"/>
    <w:rsid w:val="0070791D"/>
    <w:rsid w:val="00717361"/>
    <w:rsid w:val="007372BB"/>
    <w:rsid w:val="0075217C"/>
    <w:rsid w:val="0076607E"/>
    <w:rsid w:val="00786366"/>
    <w:rsid w:val="0079011C"/>
    <w:rsid w:val="007B1991"/>
    <w:rsid w:val="007B28E2"/>
    <w:rsid w:val="007B6AB2"/>
    <w:rsid w:val="007E3C4C"/>
    <w:rsid w:val="007E6FBD"/>
    <w:rsid w:val="007F39D7"/>
    <w:rsid w:val="007F4B25"/>
    <w:rsid w:val="00853B30"/>
    <w:rsid w:val="008548F1"/>
    <w:rsid w:val="008735F3"/>
    <w:rsid w:val="00883027"/>
    <w:rsid w:val="00892191"/>
    <w:rsid w:val="00893916"/>
    <w:rsid w:val="008A6029"/>
    <w:rsid w:val="008D7C97"/>
    <w:rsid w:val="00904B75"/>
    <w:rsid w:val="00916391"/>
    <w:rsid w:val="00916731"/>
    <w:rsid w:val="00925CAF"/>
    <w:rsid w:val="0094145B"/>
    <w:rsid w:val="00944DC2"/>
    <w:rsid w:val="00953FFA"/>
    <w:rsid w:val="00997CD5"/>
    <w:rsid w:val="009A0450"/>
    <w:rsid w:val="009B2F14"/>
    <w:rsid w:val="009B373D"/>
    <w:rsid w:val="009D4AC7"/>
    <w:rsid w:val="009D7A5E"/>
    <w:rsid w:val="00A013B9"/>
    <w:rsid w:val="00A045E1"/>
    <w:rsid w:val="00A06BB9"/>
    <w:rsid w:val="00A0763A"/>
    <w:rsid w:val="00A12FE2"/>
    <w:rsid w:val="00A238B4"/>
    <w:rsid w:val="00A52029"/>
    <w:rsid w:val="00A63858"/>
    <w:rsid w:val="00A67992"/>
    <w:rsid w:val="00A8342B"/>
    <w:rsid w:val="00A83D69"/>
    <w:rsid w:val="00A860A6"/>
    <w:rsid w:val="00AA6716"/>
    <w:rsid w:val="00AC5146"/>
    <w:rsid w:val="00AC628B"/>
    <w:rsid w:val="00AE5498"/>
    <w:rsid w:val="00AE654F"/>
    <w:rsid w:val="00AE691A"/>
    <w:rsid w:val="00B15BA7"/>
    <w:rsid w:val="00B34F81"/>
    <w:rsid w:val="00B53BA6"/>
    <w:rsid w:val="00B63A7D"/>
    <w:rsid w:val="00B77729"/>
    <w:rsid w:val="00B81DB8"/>
    <w:rsid w:val="00B85133"/>
    <w:rsid w:val="00B947BC"/>
    <w:rsid w:val="00BB2AB0"/>
    <w:rsid w:val="00BB52B1"/>
    <w:rsid w:val="00BC1FC1"/>
    <w:rsid w:val="00BE7DFC"/>
    <w:rsid w:val="00BF0A9E"/>
    <w:rsid w:val="00C02B3F"/>
    <w:rsid w:val="00C168D2"/>
    <w:rsid w:val="00C31B31"/>
    <w:rsid w:val="00C365B4"/>
    <w:rsid w:val="00C433BE"/>
    <w:rsid w:val="00C8059D"/>
    <w:rsid w:val="00C96F42"/>
    <w:rsid w:val="00CE0951"/>
    <w:rsid w:val="00CF4C6F"/>
    <w:rsid w:val="00D16D30"/>
    <w:rsid w:val="00D34ECE"/>
    <w:rsid w:val="00D40E67"/>
    <w:rsid w:val="00D423B6"/>
    <w:rsid w:val="00D469F4"/>
    <w:rsid w:val="00D704C7"/>
    <w:rsid w:val="00D750DA"/>
    <w:rsid w:val="00D91284"/>
    <w:rsid w:val="00DA5F0D"/>
    <w:rsid w:val="00DD28D1"/>
    <w:rsid w:val="00DE045C"/>
    <w:rsid w:val="00E315B8"/>
    <w:rsid w:val="00E35169"/>
    <w:rsid w:val="00E360C4"/>
    <w:rsid w:val="00E53D18"/>
    <w:rsid w:val="00E67C0C"/>
    <w:rsid w:val="00E96AD9"/>
    <w:rsid w:val="00EA4418"/>
    <w:rsid w:val="00EA5E14"/>
    <w:rsid w:val="00EB1407"/>
    <w:rsid w:val="00EB174E"/>
    <w:rsid w:val="00EB49BA"/>
    <w:rsid w:val="00EB7D47"/>
    <w:rsid w:val="00EC6C15"/>
    <w:rsid w:val="00ED34F2"/>
    <w:rsid w:val="00ED727C"/>
    <w:rsid w:val="00EE06D7"/>
    <w:rsid w:val="00EE63B9"/>
    <w:rsid w:val="00F022F2"/>
    <w:rsid w:val="00F16E9D"/>
    <w:rsid w:val="00F20073"/>
    <w:rsid w:val="00F3194A"/>
    <w:rsid w:val="00F61805"/>
    <w:rsid w:val="00F64928"/>
    <w:rsid w:val="00F71B9C"/>
    <w:rsid w:val="00F829C3"/>
    <w:rsid w:val="00FA16D1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E2FB6D"/>
  <w15:docId w15:val="{89F9B7FC-0F61-42D7-AA7A-33F3D66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0C15"/>
    <w:rPr>
      <w:color w:val="0000FF"/>
      <w:u w:val="single"/>
    </w:rPr>
  </w:style>
  <w:style w:type="character" w:customStyle="1" w:styleId="bhistory1">
    <w:name w:val="bhistory1"/>
    <w:basedOn w:val="DefaultParagraphFont"/>
    <w:rsid w:val="00AE5498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AE5498"/>
  </w:style>
  <w:style w:type="character" w:customStyle="1" w:styleId="histchapter">
    <w:name w:val="hist_chapter"/>
    <w:basedOn w:val="DefaultParagraphFont"/>
    <w:rsid w:val="00AE5498"/>
  </w:style>
  <w:style w:type="character" w:customStyle="1" w:styleId="histsection">
    <w:name w:val="hist_section"/>
    <w:basedOn w:val="DefaultParagraphFont"/>
    <w:rsid w:val="00AE5498"/>
  </w:style>
  <w:style w:type="character" w:customStyle="1" w:styleId="histeffect">
    <w:name w:val="hist_effect"/>
    <w:basedOn w:val="DefaultParagraphFont"/>
    <w:rsid w:val="00AE5498"/>
  </w:style>
  <w:style w:type="character" w:customStyle="1" w:styleId="letparaid1">
    <w:name w:val="letpara_id1"/>
    <w:basedOn w:val="DefaultParagraphFont"/>
    <w:rsid w:val="00AE5498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9D4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3D69"/>
    <w:rPr>
      <w:color w:val="808080"/>
    </w:rPr>
  </w:style>
  <w:style w:type="paragraph" w:customStyle="1" w:styleId="Default">
    <w:name w:val="Default"/>
    <w:rsid w:val="00E67C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xt1">
    <w:name w:val="text1"/>
    <w:basedOn w:val="DefaultParagraphFont"/>
    <w:rsid w:val="00EB49BA"/>
    <w:rPr>
      <w:rFonts w:ascii="Times New Roman" w:hAnsi="Times New Roman" w:cs="Times New Roman" w:hint="default"/>
      <w:b w:val="0"/>
      <w:bCs w:val="0"/>
      <w:sz w:val="24"/>
      <w:szCs w:val="24"/>
    </w:rPr>
  </w:style>
  <w:style w:type="table" w:styleId="TableGrid">
    <w:name w:val="Table Grid"/>
    <w:basedOn w:val="TableNormal"/>
    <w:rsid w:val="001C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C13AB"/>
    <w:rPr>
      <w:sz w:val="22"/>
    </w:rPr>
  </w:style>
  <w:style w:type="character" w:customStyle="1" w:styleId="BodyTextChar">
    <w:name w:val="Body Text Char"/>
    <w:basedOn w:val="DefaultParagraphFont"/>
    <w:link w:val="BodyText"/>
    <w:rsid w:val="001C13A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nhideWhenUsed/>
    <w:rsid w:val="001C13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13A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C13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13A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3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4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5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9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.S.Lawrence@Main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ry.Carbonneau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66E5C4EE02B48A9BDBE5FB54A25D5" ma:contentTypeVersion="10" ma:contentTypeDescription="Create a new document." ma:contentTypeScope="" ma:versionID="097eaae5d24ede1ce9c04a11aa977fdf">
  <xsd:schema xmlns:xsd="http://www.w3.org/2001/XMLSchema" xmlns:xs="http://www.w3.org/2001/XMLSchema" xmlns:p="http://schemas.microsoft.com/office/2006/metadata/properties" xmlns:ns1="http://schemas.microsoft.com/sharepoint/v3" xmlns:ns3="81a9341b-64b5-4ad4-8639-fddfaeb5e640" targetNamespace="http://schemas.microsoft.com/office/2006/metadata/properties" ma:root="true" ma:fieldsID="14da43e633bc52c96b58785870af58b8" ns1:_="" ns3:_="">
    <xsd:import namespace="http://schemas.microsoft.com/sharepoint/v3"/>
    <xsd:import namespace="81a9341b-64b5-4ad4-8639-fddfaeb5e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341b-64b5-4ad4-8639-fddfaeb5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3E08-8C94-4D42-BAB8-70521AB85DAF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1a9341b-64b5-4ad4-8639-fddfaeb5e6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C512D0-9184-463C-AE2C-ACB771AA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9341b-64b5-4ad4-8639-fddfaeb5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A1700-4FAA-457B-A25A-EE8236080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2AC47-1C89-4898-B129-941D7ACD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Montejo, William</cp:lastModifiedBy>
  <cp:revision>2</cp:revision>
  <cp:lastPrinted>2020-04-07T19:15:00Z</cp:lastPrinted>
  <dcterms:created xsi:type="dcterms:W3CDTF">2020-04-14T12:34:00Z</dcterms:created>
  <dcterms:modified xsi:type="dcterms:W3CDTF">2020-04-14T12:34:00Z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0x01010006B66E5C4EE02B48A9BDBE5FB54A25D5</vt:lpwstr>
  </property>
</Properties>
</file>